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36"/>
        <w:gridCol w:w="5661"/>
        <w:gridCol w:w="3119"/>
      </w:tblGrid>
      <w:tr w:rsidR="00334A22" w:rsidRPr="00135E7F" w:rsidTr="00D22F0C">
        <w:tc>
          <w:tcPr>
            <w:tcW w:w="2136" w:type="dxa"/>
          </w:tcPr>
          <w:p w:rsidR="0004507B" w:rsidRPr="00135E7F" w:rsidRDefault="00496736" w:rsidP="00135E7F">
            <w:pPr>
              <w:spacing w:after="0" w:line="240" w:lineRule="auto"/>
              <w:jc w:val="center"/>
            </w:pPr>
            <w:r w:rsidRPr="00135E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057275"/>
                  <wp:effectExtent l="0" t="0" r="0" b="0"/>
                  <wp:docPr id="65" name="Рисунок 65" descr="Эмблема_Управления_делами_президента_Р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Эмблема_Управления_делами_президента_Р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E7F" w:rsidRPr="00135E7F" w:rsidRDefault="00135E7F" w:rsidP="00135E7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5E7F">
              <w:rPr>
                <w:rFonts w:ascii="Calibri" w:hAnsi="Calibri" w:cs="Calibri"/>
                <w:b/>
                <w:sz w:val="16"/>
                <w:szCs w:val="16"/>
              </w:rPr>
              <w:t xml:space="preserve">Управление делами Президента </w:t>
            </w:r>
          </w:p>
          <w:p w:rsidR="00135E7F" w:rsidRPr="00135E7F" w:rsidRDefault="00135E7F" w:rsidP="00135E7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5E7F">
              <w:rPr>
                <w:rFonts w:ascii="Calibri" w:hAnsi="Calibri" w:cs="Calibri"/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5661" w:type="dxa"/>
            <w:vAlign w:val="center"/>
          </w:tcPr>
          <w:p w:rsidR="0004507B" w:rsidRPr="00135E7F" w:rsidRDefault="0004507B" w:rsidP="009526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E7F">
              <w:rPr>
                <w:noProof/>
                <w:sz w:val="28"/>
                <w:szCs w:val="28"/>
                <w:lang w:val="ru-RU" w:eastAsia="ru-RU"/>
              </w:rPr>
              <w:t>ЦИКЛ ПОВЫШЕНИЯ КВАЛИФИКАЦИИ</w:t>
            </w:r>
          </w:p>
          <w:p w:rsidR="0004507B" w:rsidRPr="00253D80" w:rsidRDefault="00952659" w:rsidP="00D22F0C">
            <w:pPr>
              <w:spacing w:after="0" w:line="240" w:lineRule="auto"/>
              <w:ind w:left="20"/>
              <w:jc w:val="center"/>
              <w:rPr>
                <w:b/>
                <w:noProof/>
                <w:color w:val="204D84"/>
                <w:sz w:val="28"/>
                <w:szCs w:val="28"/>
                <w:lang w:eastAsia="ru-RU"/>
              </w:rPr>
            </w:pPr>
            <w:r w:rsidRPr="00253D80">
              <w:rPr>
                <w:b/>
                <w:noProof/>
                <w:color w:val="204D84"/>
                <w:sz w:val="28"/>
                <w:szCs w:val="28"/>
                <w:lang w:val="ru-RU" w:eastAsia="ru-RU"/>
              </w:rPr>
              <w:t>ИММУНОГЕМАТОЛОГИЧЕСКИЕ ИССЛЕДОВАНИЯ</w:t>
            </w:r>
          </w:p>
          <w:p w:rsidR="0004507B" w:rsidRPr="00135E7F" w:rsidRDefault="0004507B" w:rsidP="009526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507B" w:rsidRPr="00D22F0C" w:rsidRDefault="00D22F0C" w:rsidP="00952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2F0C">
              <w:rPr>
                <w:rFonts w:ascii="Times New Roman" w:hAnsi="Times New Roman"/>
                <w:sz w:val="28"/>
                <w:szCs w:val="26"/>
              </w:rPr>
              <w:t>31 октября</w:t>
            </w:r>
            <w:r w:rsidR="0004507B" w:rsidRPr="00D22F0C">
              <w:rPr>
                <w:rFonts w:ascii="Times New Roman" w:hAnsi="Times New Roman"/>
                <w:sz w:val="28"/>
                <w:szCs w:val="26"/>
              </w:rPr>
              <w:t xml:space="preserve"> – </w:t>
            </w:r>
            <w:r w:rsidR="006645DC" w:rsidRPr="00D22F0C">
              <w:rPr>
                <w:rFonts w:ascii="Times New Roman" w:hAnsi="Times New Roman"/>
                <w:sz w:val="28"/>
                <w:szCs w:val="26"/>
              </w:rPr>
              <w:t>02</w:t>
            </w:r>
            <w:r w:rsidR="0004507B" w:rsidRPr="00D22F0C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6645DC" w:rsidRPr="00D22F0C">
              <w:rPr>
                <w:rFonts w:ascii="Times New Roman" w:hAnsi="Times New Roman"/>
                <w:sz w:val="28"/>
                <w:szCs w:val="26"/>
              </w:rPr>
              <w:t>ноября</w:t>
            </w:r>
            <w:r w:rsidR="0004507B" w:rsidRPr="00D22F0C">
              <w:rPr>
                <w:rFonts w:ascii="Times New Roman" w:hAnsi="Times New Roman"/>
                <w:sz w:val="28"/>
                <w:szCs w:val="26"/>
              </w:rPr>
              <w:t xml:space="preserve"> 2018 г., Москва</w:t>
            </w:r>
          </w:p>
          <w:p w:rsidR="0004507B" w:rsidRPr="00D22F0C" w:rsidRDefault="0004507B" w:rsidP="00952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2F0C">
              <w:rPr>
                <w:rFonts w:ascii="Times New Roman" w:hAnsi="Times New Roman"/>
                <w:sz w:val="28"/>
                <w:szCs w:val="26"/>
              </w:rPr>
              <w:t>ФГБУ «ЦКБ с поликлиникой»</w:t>
            </w:r>
          </w:p>
          <w:p w:rsidR="0004507B" w:rsidRPr="00135E7F" w:rsidRDefault="0004507B" w:rsidP="00952659">
            <w:pPr>
              <w:spacing w:after="0" w:line="240" w:lineRule="auto"/>
              <w:jc w:val="center"/>
            </w:pPr>
            <w:r w:rsidRPr="00D22F0C">
              <w:rPr>
                <w:rFonts w:ascii="Times New Roman" w:hAnsi="Times New Roman"/>
                <w:sz w:val="28"/>
                <w:szCs w:val="26"/>
              </w:rPr>
              <w:t>ФГБУ ДПО «ЦГМА»</w:t>
            </w:r>
          </w:p>
        </w:tc>
        <w:tc>
          <w:tcPr>
            <w:tcW w:w="3119" w:type="dxa"/>
            <w:vAlign w:val="center"/>
          </w:tcPr>
          <w:p w:rsidR="0004507B" w:rsidRPr="00135E7F" w:rsidRDefault="00496736" w:rsidP="00952659">
            <w:pPr>
              <w:spacing w:after="0" w:line="240" w:lineRule="auto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9675"/>
                  <wp:effectExtent l="0" t="0" r="0" b="0"/>
                  <wp:docPr id="66" name="Рисунок 66" descr="антиген антител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антиген антител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623" w:rsidRPr="00C83623" w:rsidRDefault="00C83623" w:rsidP="00C83623">
      <w:pPr>
        <w:spacing w:after="0" w:line="240" w:lineRule="auto"/>
      </w:pPr>
    </w:p>
    <w:p w:rsidR="00AB5380" w:rsidRPr="00D22F0C" w:rsidRDefault="00AB5380" w:rsidP="00496736">
      <w:pPr>
        <w:spacing w:after="120"/>
        <w:ind w:left="2124" w:firstLine="1420"/>
        <w:rPr>
          <w:rFonts w:ascii="Times New Roman" w:hAnsi="Times New Roman"/>
          <w:color w:val="204D84"/>
          <w:sz w:val="28"/>
          <w:szCs w:val="26"/>
        </w:rPr>
      </w:pPr>
      <w:r w:rsidRPr="00D22F0C">
        <w:rPr>
          <w:rFonts w:ascii="Times New Roman" w:hAnsi="Times New Roman"/>
          <w:color w:val="204D84"/>
          <w:sz w:val="28"/>
          <w:szCs w:val="26"/>
        </w:rPr>
        <w:t>Уважае</w:t>
      </w:r>
      <w:bookmarkStart w:id="0" w:name="_GoBack"/>
      <w:bookmarkEnd w:id="0"/>
      <w:r w:rsidRPr="00D22F0C">
        <w:rPr>
          <w:rFonts w:ascii="Times New Roman" w:hAnsi="Times New Roman"/>
          <w:color w:val="204D84"/>
          <w:sz w:val="28"/>
          <w:szCs w:val="26"/>
        </w:rPr>
        <w:t>мые коллеги!</w:t>
      </w:r>
    </w:p>
    <w:p w:rsidR="00C73A0E" w:rsidRPr="00C73A0E" w:rsidRDefault="00C73A0E" w:rsidP="00C73A0E">
      <w:pPr>
        <w:spacing w:after="0" w:line="240" w:lineRule="auto"/>
      </w:pPr>
    </w:p>
    <w:p w:rsidR="00AC3646" w:rsidRPr="00C73A0E" w:rsidRDefault="00AB5380" w:rsidP="00682F5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73A0E">
        <w:rPr>
          <w:rFonts w:ascii="Times New Roman" w:hAnsi="Times New Roman"/>
          <w:sz w:val="26"/>
          <w:szCs w:val="26"/>
        </w:rPr>
        <w:t xml:space="preserve">Приглашаем </w:t>
      </w:r>
      <w:r w:rsidR="00334A22" w:rsidRPr="00C73A0E">
        <w:rPr>
          <w:rFonts w:ascii="Times New Roman" w:hAnsi="Times New Roman"/>
          <w:sz w:val="26"/>
          <w:szCs w:val="26"/>
        </w:rPr>
        <w:t>специалистов лабораторной диагностики</w:t>
      </w:r>
      <w:r w:rsidRPr="00C73A0E">
        <w:rPr>
          <w:rFonts w:ascii="Times New Roman" w:hAnsi="Times New Roman"/>
          <w:sz w:val="26"/>
          <w:szCs w:val="26"/>
        </w:rPr>
        <w:t xml:space="preserve"> </w:t>
      </w:r>
      <w:r w:rsidR="006645DC">
        <w:rPr>
          <w:rFonts w:ascii="Times New Roman" w:hAnsi="Times New Roman"/>
          <w:sz w:val="26"/>
          <w:szCs w:val="26"/>
        </w:rPr>
        <w:t>пройти обучение</w:t>
      </w:r>
      <w:r w:rsidRPr="00C73A0E">
        <w:rPr>
          <w:rFonts w:ascii="Times New Roman" w:hAnsi="Times New Roman"/>
          <w:sz w:val="26"/>
          <w:szCs w:val="26"/>
        </w:rPr>
        <w:t xml:space="preserve"> </w:t>
      </w:r>
      <w:r w:rsidR="006645DC">
        <w:rPr>
          <w:rFonts w:ascii="Times New Roman" w:hAnsi="Times New Roman"/>
          <w:sz w:val="26"/>
          <w:szCs w:val="26"/>
        </w:rPr>
        <w:t>на</w:t>
      </w:r>
      <w:r w:rsidRPr="00C73A0E">
        <w:rPr>
          <w:rFonts w:ascii="Times New Roman" w:hAnsi="Times New Roman"/>
          <w:sz w:val="26"/>
          <w:szCs w:val="26"/>
        </w:rPr>
        <w:t xml:space="preserve"> цикле </w:t>
      </w:r>
      <w:r w:rsidR="0004507B" w:rsidRPr="00C73A0E">
        <w:rPr>
          <w:rFonts w:ascii="Times New Roman" w:hAnsi="Times New Roman"/>
          <w:sz w:val="26"/>
          <w:szCs w:val="26"/>
        </w:rPr>
        <w:t xml:space="preserve">тематического усовершенствования </w:t>
      </w:r>
      <w:r w:rsidR="009175C8" w:rsidRPr="00253D80">
        <w:rPr>
          <w:rFonts w:ascii="Times New Roman" w:hAnsi="Times New Roman"/>
          <w:b/>
          <w:color w:val="204D84"/>
          <w:sz w:val="26"/>
          <w:szCs w:val="26"/>
        </w:rPr>
        <w:t>«</w:t>
      </w:r>
      <w:r w:rsidR="00952659" w:rsidRPr="00253D80">
        <w:rPr>
          <w:rFonts w:ascii="Times New Roman" w:hAnsi="Times New Roman"/>
          <w:b/>
          <w:color w:val="204D84"/>
          <w:sz w:val="26"/>
          <w:szCs w:val="26"/>
        </w:rPr>
        <w:t>Имму</w:t>
      </w:r>
      <w:r w:rsidR="006645DC">
        <w:rPr>
          <w:rFonts w:ascii="Times New Roman" w:hAnsi="Times New Roman"/>
          <w:b/>
          <w:color w:val="204D84"/>
          <w:sz w:val="26"/>
          <w:szCs w:val="26"/>
        </w:rPr>
        <w:t>ногематологические исследования</w:t>
      </w:r>
      <w:r w:rsidR="009175C8" w:rsidRPr="00253D80">
        <w:rPr>
          <w:rFonts w:ascii="Times New Roman" w:hAnsi="Times New Roman"/>
          <w:b/>
          <w:color w:val="204D84"/>
          <w:sz w:val="26"/>
          <w:szCs w:val="26"/>
        </w:rPr>
        <w:t>»</w:t>
      </w:r>
      <w:r w:rsidR="00952659" w:rsidRPr="00C73A0E">
        <w:rPr>
          <w:rFonts w:ascii="Times New Roman" w:hAnsi="Times New Roman"/>
          <w:b/>
          <w:sz w:val="26"/>
          <w:szCs w:val="26"/>
        </w:rPr>
        <w:t xml:space="preserve"> </w:t>
      </w:r>
      <w:r w:rsidR="00952659" w:rsidRPr="00C73A0E">
        <w:rPr>
          <w:rFonts w:ascii="Times New Roman" w:hAnsi="Times New Roman"/>
          <w:sz w:val="26"/>
          <w:szCs w:val="26"/>
        </w:rPr>
        <w:t>на базе ФГБУ ДПО «Центральная государственная медицинская академия» Управления делами Президента Российской Федерации.</w:t>
      </w:r>
      <w:r w:rsidR="006645DC">
        <w:rPr>
          <w:rFonts w:ascii="Times New Roman" w:hAnsi="Times New Roman"/>
          <w:sz w:val="26"/>
          <w:szCs w:val="26"/>
        </w:rPr>
        <w:t xml:space="preserve"> Программа обучения составлена с учетом требований российского </w:t>
      </w:r>
      <w:r w:rsidR="00EB1325">
        <w:rPr>
          <w:rFonts w:ascii="Times New Roman" w:hAnsi="Times New Roman"/>
          <w:sz w:val="26"/>
          <w:szCs w:val="26"/>
        </w:rPr>
        <w:t xml:space="preserve">и международного </w:t>
      </w:r>
      <w:r w:rsidR="006645DC">
        <w:rPr>
          <w:rFonts w:ascii="Times New Roman" w:hAnsi="Times New Roman"/>
          <w:sz w:val="26"/>
          <w:szCs w:val="26"/>
        </w:rPr>
        <w:t xml:space="preserve">законодательства </w:t>
      </w:r>
      <w:r w:rsidR="00073220">
        <w:rPr>
          <w:rFonts w:ascii="Times New Roman" w:hAnsi="Times New Roman"/>
          <w:sz w:val="26"/>
          <w:szCs w:val="26"/>
        </w:rPr>
        <w:t>в целях</w:t>
      </w:r>
      <w:r w:rsidR="006645DC">
        <w:rPr>
          <w:rFonts w:ascii="Times New Roman" w:hAnsi="Times New Roman"/>
          <w:sz w:val="26"/>
          <w:szCs w:val="26"/>
        </w:rPr>
        <w:t xml:space="preserve"> обеспечения</w:t>
      </w:r>
      <w:r w:rsidR="00AC3646" w:rsidRPr="00C73A0E">
        <w:rPr>
          <w:rFonts w:ascii="Times New Roman" w:hAnsi="Times New Roman"/>
          <w:sz w:val="26"/>
          <w:szCs w:val="26"/>
        </w:rPr>
        <w:t xml:space="preserve"> максимальной безопасности и эффективности аллогенных трансфузий.</w:t>
      </w:r>
    </w:p>
    <w:p w:rsidR="00EB1325" w:rsidRDefault="005273D2" w:rsidP="00D22F0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73A0E">
        <w:rPr>
          <w:rFonts w:ascii="Times New Roman" w:hAnsi="Times New Roman"/>
          <w:sz w:val="26"/>
          <w:szCs w:val="26"/>
        </w:rPr>
        <w:t xml:space="preserve">За </w:t>
      </w:r>
      <w:r w:rsidR="00AC3646" w:rsidRPr="00C73A0E">
        <w:rPr>
          <w:rFonts w:ascii="Times New Roman" w:hAnsi="Times New Roman"/>
          <w:sz w:val="26"/>
          <w:szCs w:val="26"/>
        </w:rPr>
        <w:t>неделю</w:t>
      </w:r>
      <w:r w:rsidR="00334A22" w:rsidRPr="00C73A0E">
        <w:rPr>
          <w:rFonts w:ascii="Times New Roman" w:hAnsi="Times New Roman"/>
          <w:sz w:val="26"/>
          <w:szCs w:val="26"/>
        </w:rPr>
        <w:t xml:space="preserve"> </w:t>
      </w:r>
      <w:r w:rsidRPr="00C73A0E">
        <w:rPr>
          <w:rFonts w:ascii="Times New Roman" w:hAnsi="Times New Roman"/>
          <w:sz w:val="26"/>
          <w:szCs w:val="26"/>
        </w:rPr>
        <w:t xml:space="preserve">ведущие специалисты-эксперты России поделятся своими знаниями в </w:t>
      </w:r>
      <w:r w:rsidR="00334A22" w:rsidRPr="00C73A0E">
        <w:rPr>
          <w:rFonts w:ascii="Times New Roman" w:hAnsi="Times New Roman"/>
          <w:sz w:val="26"/>
          <w:szCs w:val="26"/>
        </w:rPr>
        <w:t xml:space="preserve">этой </w:t>
      </w:r>
      <w:r w:rsidRPr="00C73A0E">
        <w:rPr>
          <w:rFonts w:ascii="Times New Roman" w:hAnsi="Times New Roman"/>
          <w:sz w:val="26"/>
          <w:szCs w:val="26"/>
        </w:rPr>
        <w:t>области.</w:t>
      </w:r>
      <w:r w:rsidR="0004507B" w:rsidRPr="00C73A0E">
        <w:rPr>
          <w:rFonts w:ascii="Times New Roman" w:hAnsi="Times New Roman"/>
          <w:sz w:val="26"/>
          <w:szCs w:val="26"/>
        </w:rPr>
        <w:t xml:space="preserve"> </w:t>
      </w:r>
      <w:r w:rsidR="00682F5A" w:rsidRPr="00C73A0E">
        <w:rPr>
          <w:rFonts w:ascii="Times New Roman" w:hAnsi="Times New Roman"/>
          <w:sz w:val="26"/>
          <w:szCs w:val="26"/>
        </w:rPr>
        <w:t xml:space="preserve">Вы узнаете </w:t>
      </w:r>
      <w:r w:rsidR="0004507B" w:rsidRPr="00C73A0E">
        <w:rPr>
          <w:rFonts w:ascii="Times New Roman" w:hAnsi="Times New Roman"/>
          <w:sz w:val="26"/>
          <w:szCs w:val="26"/>
        </w:rPr>
        <w:t>основны</w:t>
      </w:r>
      <w:r w:rsidR="002C3227" w:rsidRPr="00C73A0E">
        <w:rPr>
          <w:rFonts w:ascii="Times New Roman" w:hAnsi="Times New Roman"/>
          <w:sz w:val="26"/>
          <w:szCs w:val="26"/>
        </w:rPr>
        <w:t>е</w:t>
      </w:r>
      <w:r w:rsidR="0004507B" w:rsidRPr="00C73A0E">
        <w:rPr>
          <w:rFonts w:ascii="Times New Roman" w:hAnsi="Times New Roman"/>
          <w:sz w:val="26"/>
          <w:szCs w:val="26"/>
        </w:rPr>
        <w:t xml:space="preserve"> принцип</w:t>
      </w:r>
      <w:r w:rsidR="002C3227" w:rsidRPr="00C73A0E">
        <w:rPr>
          <w:rFonts w:ascii="Times New Roman" w:hAnsi="Times New Roman"/>
          <w:sz w:val="26"/>
          <w:szCs w:val="26"/>
        </w:rPr>
        <w:t>ы</w:t>
      </w:r>
      <w:r w:rsidR="00AC3646" w:rsidRPr="00C73A0E">
        <w:rPr>
          <w:rFonts w:ascii="Times New Roman" w:hAnsi="Times New Roman"/>
          <w:sz w:val="26"/>
          <w:szCs w:val="26"/>
        </w:rPr>
        <w:t xml:space="preserve"> нормативно-правового</w:t>
      </w:r>
      <w:r w:rsidR="002C3227" w:rsidRPr="00C73A0E">
        <w:rPr>
          <w:rFonts w:ascii="Times New Roman" w:hAnsi="Times New Roman"/>
          <w:sz w:val="26"/>
          <w:szCs w:val="26"/>
        </w:rPr>
        <w:t xml:space="preserve"> </w:t>
      </w:r>
      <w:r w:rsidR="009D475B" w:rsidRPr="00C73A0E">
        <w:rPr>
          <w:rFonts w:ascii="Times New Roman" w:hAnsi="Times New Roman"/>
          <w:sz w:val="26"/>
          <w:szCs w:val="26"/>
        </w:rPr>
        <w:t xml:space="preserve">и методического </w:t>
      </w:r>
      <w:r w:rsidR="002C3227" w:rsidRPr="00C73A0E">
        <w:rPr>
          <w:rFonts w:ascii="Times New Roman" w:hAnsi="Times New Roman"/>
          <w:sz w:val="26"/>
          <w:szCs w:val="26"/>
        </w:rPr>
        <w:t>регулирования</w:t>
      </w:r>
      <w:r w:rsidR="002F5031" w:rsidRPr="00C73A0E">
        <w:rPr>
          <w:rFonts w:ascii="Times New Roman" w:hAnsi="Times New Roman"/>
          <w:sz w:val="26"/>
          <w:szCs w:val="26"/>
        </w:rPr>
        <w:t xml:space="preserve"> </w:t>
      </w:r>
      <w:r w:rsidR="009D475B" w:rsidRPr="00C73A0E">
        <w:rPr>
          <w:rFonts w:ascii="Times New Roman" w:hAnsi="Times New Roman"/>
          <w:sz w:val="26"/>
          <w:szCs w:val="26"/>
        </w:rPr>
        <w:t xml:space="preserve">всех этапов </w:t>
      </w:r>
      <w:r w:rsidR="00AC3646" w:rsidRPr="00C73A0E">
        <w:rPr>
          <w:rFonts w:ascii="Times New Roman" w:hAnsi="Times New Roman"/>
          <w:sz w:val="26"/>
          <w:szCs w:val="26"/>
        </w:rPr>
        <w:t xml:space="preserve">проведения иммуногематологических исследований, </w:t>
      </w:r>
      <w:r w:rsidR="009D475B" w:rsidRPr="00C73A0E">
        <w:rPr>
          <w:rFonts w:ascii="Times New Roman" w:hAnsi="Times New Roman"/>
          <w:sz w:val="26"/>
          <w:szCs w:val="26"/>
        </w:rPr>
        <w:t>значимые лабораторные ошибки, способы их выявления и другую необходимую и полезную информацию.</w:t>
      </w:r>
    </w:p>
    <w:p w:rsidR="00EB1325" w:rsidRDefault="00EB1325" w:rsidP="004B4DB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73A0E">
        <w:rPr>
          <w:rFonts w:ascii="Times New Roman" w:hAnsi="Times New Roman"/>
          <w:sz w:val="26"/>
          <w:szCs w:val="26"/>
        </w:rPr>
        <w:t>Приглашаются к участию заведующие лабораториями, врачи клинической лабораторной диагностики, специалисты с высшим медицинским и немедицинским образованием, работающие в области проведения иммуногематологических исследований.</w:t>
      </w:r>
    </w:p>
    <w:p w:rsidR="002F5031" w:rsidRPr="00C73A0E" w:rsidRDefault="006645DC" w:rsidP="004B4DB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зависимости от количества заявок на участие возможно проведение обучения для иногородних слушателей в формате вебинара.</w:t>
      </w:r>
    </w:p>
    <w:p w:rsidR="006645DC" w:rsidRDefault="006645DC" w:rsidP="002F5031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A6B22" w:rsidRDefault="004B4DBA" w:rsidP="002F5031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C73A0E">
        <w:rPr>
          <w:rFonts w:ascii="Times New Roman" w:hAnsi="Times New Roman"/>
          <w:sz w:val="26"/>
          <w:szCs w:val="26"/>
        </w:rPr>
        <w:t>По результатам обучения будет выдано удостоверение о повышении квалификации</w:t>
      </w:r>
      <w:r w:rsidR="009175C8" w:rsidRPr="00C73A0E">
        <w:rPr>
          <w:rFonts w:ascii="Times New Roman" w:hAnsi="Times New Roman"/>
          <w:sz w:val="26"/>
          <w:szCs w:val="26"/>
        </w:rPr>
        <w:t xml:space="preserve"> государственного образца</w:t>
      </w:r>
      <w:r w:rsidR="00565273" w:rsidRPr="00C73A0E">
        <w:rPr>
          <w:rFonts w:ascii="Times New Roman" w:hAnsi="Times New Roman"/>
          <w:sz w:val="26"/>
          <w:szCs w:val="26"/>
        </w:rPr>
        <w:t>.</w:t>
      </w:r>
    </w:p>
    <w:p w:rsidR="005C580D" w:rsidRPr="005C580D" w:rsidRDefault="005C580D" w:rsidP="005C580D">
      <w:pPr>
        <w:spacing w:after="0" w:line="240" w:lineRule="auto"/>
      </w:pPr>
    </w:p>
    <w:p w:rsidR="00143A59" w:rsidRDefault="005C580D" w:rsidP="005C58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C580D">
        <w:rPr>
          <w:rFonts w:ascii="Times New Roman" w:hAnsi="Times New Roman"/>
          <w:sz w:val="26"/>
          <w:szCs w:val="26"/>
        </w:rPr>
        <w:t>Вы можете оставить заявку на участие связавшись с нами любым удобным для Вас способом.</w:t>
      </w:r>
    </w:p>
    <w:p w:rsidR="00496736" w:rsidRPr="00496736" w:rsidRDefault="00496736" w:rsidP="00496736">
      <w:pPr>
        <w:spacing w:after="0" w:line="240" w:lineRule="auto"/>
        <w:rPr>
          <w:lang w:eastAsia="en-US"/>
        </w:rPr>
      </w:pPr>
    </w:p>
    <w:p w:rsidR="00143A59" w:rsidRPr="00496736" w:rsidRDefault="00143A59" w:rsidP="005C580D">
      <w:pPr>
        <w:shd w:val="clear" w:color="auto" w:fill="F2DBDB"/>
        <w:spacing w:after="0"/>
        <w:jc w:val="both"/>
        <w:rPr>
          <w:rFonts w:ascii="Times New Roman" w:hAnsi="Times New Roman"/>
          <w:b/>
          <w:color w:val="17365D"/>
          <w:sz w:val="28"/>
          <w:szCs w:val="24"/>
        </w:rPr>
      </w:pPr>
      <w:r w:rsidRPr="00496736">
        <w:rPr>
          <w:rFonts w:ascii="Times New Roman" w:hAnsi="Times New Roman"/>
          <w:b/>
          <w:color w:val="17365D"/>
          <w:sz w:val="28"/>
          <w:szCs w:val="24"/>
        </w:rPr>
        <w:t>Контактная информация:</w:t>
      </w:r>
    </w:p>
    <w:p w:rsidR="00143A59" w:rsidRPr="00496736" w:rsidRDefault="00143A59" w:rsidP="005C580D">
      <w:pPr>
        <w:shd w:val="clear" w:color="auto" w:fill="F2DBDB"/>
        <w:spacing w:after="0"/>
        <w:jc w:val="both"/>
        <w:rPr>
          <w:rFonts w:ascii="Times New Roman" w:hAnsi="Times New Roman"/>
          <w:sz w:val="28"/>
          <w:szCs w:val="24"/>
        </w:rPr>
      </w:pPr>
      <w:r w:rsidRPr="00496736">
        <w:rPr>
          <w:rFonts w:ascii="Times New Roman" w:hAnsi="Times New Roman"/>
          <w:sz w:val="28"/>
          <w:szCs w:val="24"/>
        </w:rPr>
        <w:t>Курс клинической лабораторной диагностики:</w:t>
      </w:r>
    </w:p>
    <w:p w:rsidR="00143A59" w:rsidRPr="00496736" w:rsidRDefault="00143A59" w:rsidP="005C580D">
      <w:pPr>
        <w:shd w:val="clear" w:color="auto" w:fill="F2DBDB"/>
        <w:spacing w:after="0"/>
        <w:jc w:val="both"/>
        <w:rPr>
          <w:rFonts w:ascii="Times New Roman" w:hAnsi="Times New Roman"/>
          <w:sz w:val="28"/>
          <w:szCs w:val="24"/>
        </w:rPr>
      </w:pPr>
      <w:r w:rsidRPr="00496736">
        <w:rPr>
          <w:rFonts w:ascii="Times New Roman" w:hAnsi="Times New Roman"/>
          <w:sz w:val="28"/>
          <w:szCs w:val="24"/>
        </w:rPr>
        <w:t>Телефон: +7 (495) 530-09-45</w:t>
      </w:r>
    </w:p>
    <w:p w:rsidR="00AC3646" w:rsidRPr="00496736" w:rsidRDefault="00143A59" w:rsidP="005C580D">
      <w:pPr>
        <w:shd w:val="clear" w:color="auto" w:fill="F2DBDB"/>
        <w:spacing w:after="0"/>
        <w:jc w:val="both"/>
        <w:rPr>
          <w:rFonts w:ascii="Times New Roman" w:hAnsi="Times New Roman"/>
          <w:sz w:val="28"/>
          <w:szCs w:val="24"/>
        </w:rPr>
      </w:pPr>
      <w:r w:rsidRPr="00496736">
        <w:rPr>
          <w:rFonts w:ascii="Times New Roman" w:hAnsi="Times New Roman"/>
          <w:sz w:val="28"/>
          <w:szCs w:val="24"/>
        </w:rPr>
        <w:t>e-mail: kurskld.labckb@gmail.com</w:t>
      </w:r>
    </w:p>
    <w:p w:rsidR="00C73A0E" w:rsidRPr="00C73A0E" w:rsidRDefault="00C73A0E" w:rsidP="00C73A0E">
      <w:pPr>
        <w:spacing w:after="0"/>
        <w:rPr>
          <w:rFonts w:ascii="Times New Roman" w:hAnsi="Times New Roman"/>
          <w:sz w:val="16"/>
          <w:szCs w:val="16"/>
        </w:rPr>
      </w:pPr>
    </w:p>
    <w:p w:rsidR="00AC3646" w:rsidRPr="00D22F0C" w:rsidRDefault="00AC3646" w:rsidP="00D22F0C">
      <w:pPr>
        <w:shd w:val="clear" w:color="auto" w:fill="E5B8B7"/>
        <w:spacing w:after="0" w:line="280" w:lineRule="exact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D22F0C">
        <w:rPr>
          <w:rFonts w:ascii="Times New Roman" w:hAnsi="Times New Roman"/>
          <w:b/>
          <w:color w:val="17365D"/>
          <w:sz w:val="28"/>
          <w:szCs w:val="28"/>
        </w:rPr>
        <w:t>Информация о циклах повышения квалификации</w:t>
      </w:r>
    </w:p>
    <w:p w:rsidR="00253D80" w:rsidRPr="00D22F0C" w:rsidRDefault="00253D80" w:rsidP="00D22F0C">
      <w:pPr>
        <w:shd w:val="clear" w:color="auto" w:fill="E5B8B7"/>
        <w:spacing w:after="0" w:line="280" w:lineRule="exact"/>
        <w:rPr>
          <w:sz w:val="28"/>
          <w:szCs w:val="28"/>
        </w:rPr>
      </w:pPr>
    </w:p>
    <w:p w:rsidR="00C73A0E" w:rsidRPr="00D22F0C" w:rsidRDefault="00496736" w:rsidP="00D22F0C">
      <w:pPr>
        <w:shd w:val="clear" w:color="auto" w:fill="E5B8B7"/>
        <w:spacing w:after="0" w:line="280" w:lineRule="exact"/>
        <w:rPr>
          <w:rFonts w:ascii="Times New Roman" w:hAnsi="Times New Roman"/>
          <w:b/>
          <w:color w:val="0000FF"/>
          <w:sz w:val="28"/>
          <w:szCs w:val="28"/>
        </w:rPr>
      </w:pPr>
      <w:hyperlink r:id="rId9" w:history="1">
        <w:r w:rsidR="00253D80" w:rsidRPr="00D22F0C">
          <w:rPr>
            <w:rStyle w:val="af2"/>
            <w:rFonts w:ascii="Times New Roman" w:hAnsi="Times New Roman"/>
            <w:b/>
            <w:sz w:val="28"/>
            <w:szCs w:val="28"/>
          </w:rPr>
          <w:t>http://www.cgma.su/plan/kafedra-semeynoy-meditsiny-s-kursom-klinicheskoy-laboratornoy-diagnostiki.php</w:t>
        </w:r>
      </w:hyperlink>
    </w:p>
    <w:p w:rsidR="00253D80" w:rsidRPr="00D22F0C" w:rsidRDefault="00253D80" w:rsidP="00D22F0C">
      <w:pPr>
        <w:shd w:val="clear" w:color="auto" w:fill="E5B8B7"/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AC3646" w:rsidRPr="00D22F0C" w:rsidRDefault="00AC3646" w:rsidP="00D22F0C">
      <w:pPr>
        <w:shd w:val="clear" w:color="auto" w:fill="E5B8B7"/>
        <w:spacing w:after="0" w:line="280" w:lineRule="exact"/>
        <w:jc w:val="both"/>
        <w:rPr>
          <w:rFonts w:ascii="Times New Roman" w:hAnsi="Times New Roman"/>
          <w:b/>
          <w:color w:val="365F91"/>
          <w:sz w:val="28"/>
          <w:szCs w:val="28"/>
        </w:rPr>
      </w:pPr>
      <w:r w:rsidRPr="00D22F0C">
        <w:rPr>
          <w:rFonts w:ascii="Times New Roman" w:hAnsi="Times New Roman"/>
          <w:b/>
          <w:color w:val="365F91"/>
          <w:sz w:val="28"/>
          <w:szCs w:val="28"/>
        </w:rPr>
        <w:t>Перечень необходимых документов</w:t>
      </w:r>
      <w:r w:rsidR="00C73A0E" w:rsidRPr="00D22F0C">
        <w:rPr>
          <w:rFonts w:ascii="Times New Roman" w:hAnsi="Times New Roman"/>
          <w:b/>
          <w:color w:val="365F91"/>
          <w:sz w:val="28"/>
          <w:szCs w:val="28"/>
        </w:rPr>
        <w:t>:</w:t>
      </w:r>
    </w:p>
    <w:p w:rsidR="00AC3646" w:rsidRPr="00D22F0C" w:rsidRDefault="00AC3646" w:rsidP="00D22F0C">
      <w:pPr>
        <w:numPr>
          <w:ilvl w:val="0"/>
          <w:numId w:val="2"/>
        </w:numPr>
        <w:shd w:val="clear" w:color="auto" w:fill="E5B8B7"/>
        <w:spacing w:after="0" w:line="28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F0C">
        <w:rPr>
          <w:rFonts w:ascii="Times New Roman" w:hAnsi="Times New Roman"/>
          <w:sz w:val="28"/>
          <w:szCs w:val="28"/>
        </w:rPr>
        <w:t xml:space="preserve">копия диплома о высшем (среднем) медицинском образовании; </w:t>
      </w:r>
    </w:p>
    <w:p w:rsidR="00143A59" w:rsidRPr="00D22F0C" w:rsidRDefault="00AC3646" w:rsidP="00D22F0C">
      <w:pPr>
        <w:numPr>
          <w:ilvl w:val="0"/>
          <w:numId w:val="2"/>
        </w:numPr>
        <w:shd w:val="clear" w:color="auto" w:fill="E5B8B7"/>
        <w:spacing w:after="0" w:line="280" w:lineRule="exact"/>
        <w:ind w:left="0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D22F0C">
        <w:rPr>
          <w:rFonts w:ascii="Times New Roman" w:hAnsi="Times New Roman"/>
          <w:sz w:val="28"/>
          <w:szCs w:val="28"/>
        </w:rPr>
        <w:t>копия паспорта (первая страница и стр</w:t>
      </w:r>
      <w:r w:rsidR="00C73A0E" w:rsidRPr="00D22F0C">
        <w:rPr>
          <w:rFonts w:ascii="Times New Roman" w:hAnsi="Times New Roman"/>
          <w:sz w:val="28"/>
          <w:szCs w:val="28"/>
        </w:rPr>
        <w:t>аница с отметкой о регистрации)</w:t>
      </w:r>
      <w:r w:rsidRPr="00D22F0C">
        <w:rPr>
          <w:rFonts w:ascii="Times New Roman" w:hAnsi="Times New Roman"/>
          <w:sz w:val="28"/>
          <w:szCs w:val="28"/>
        </w:rPr>
        <w:t xml:space="preserve"> </w:t>
      </w:r>
    </w:p>
    <w:sectPr w:rsidR="00143A59" w:rsidRPr="00D22F0C" w:rsidSect="00496736">
      <w:headerReference w:type="even" r:id="rId10"/>
      <w:headerReference w:type="default" r:id="rId11"/>
      <w:pgSz w:w="11906" w:h="16838"/>
      <w:pgMar w:top="426" w:right="850" w:bottom="1134" w:left="851" w:header="57" w:footer="708" w:gutter="0"/>
      <w:pgBorders w:offsetFrom="page">
        <w:top w:val="single" w:sz="18" w:space="24" w:color="FF0066"/>
        <w:left w:val="single" w:sz="18" w:space="24" w:color="FF0066"/>
        <w:bottom w:val="single" w:sz="18" w:space="24" w:color="FF0066"/>
        <w:right w:val="single" w:sz="18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34" w:rsidRDefault="00816234" w:rsidP="00C73A0E">
      <w:pPr>
        <w:spacing w:after="0" w:line="240" w:lineRule="auto"/>
      </w:pPr>
      <w:r>
        <w:separator/>
      </w:r>
    </w:p>
  </w:endnote>
  <w:endnote w:type="continuationSeparator" w:id="0">
    <w:p w:rsidR="00816234" w:rsidRDefault="00816234" w:rsidP="00C7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34" w:rsidRDefault="00816234" w:rsidP="00C73A0E">
      <w:pPr>
        <w:spacing w:after="0" w:line="240" w:lineRule="auto"/>
      </w:pPr>
      <w:r>
        <w:separator/>
      </w:r>
    </w:p>
  </w:footnote>
  <w:footnote w:type="continuationSeparator" w:id="0">
    <w:p w:rsidR="00816234" w:rsidRDefault="00816234" w:rsidP="00C7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0E" w:rsidRDefault="00C73A0E">
    <w:pPr>
      <w:pStyle w:val="ae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8230" o:spid="_x0000_s2049" type="#_x0000_t136" style="position:absolute;margin-left:0;margin-top:0;width:439.65pt;height:219.8pt;rotation:315;z-index:-251658752;mso-position-horizontal:center;mso-position-horizontal-relative:margin;mso-position-vertical:center;mso-position-vertical-relative:margin" o:allowincell="f" fillcolor="#ffabcd" stroked="f">
          <v:fill opacity=".5"/>
          <v:textpath style="font-family:&quot;Calibri&quot;;font-size:1pt" string="ВАЖН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351"/>
    <w:multiLevelType w:val="hybridMultilevel"/>
    <w:tmpl w:val="E49CDDE6"/>
    <w:lvl w:ilvl="0" w:tplc="922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7C198F"/>
    <w:multiLevelType w:val="hybridMultilevel"/>
    <w:tmpl w:val="939C4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8B6"/>
    <w:rsid w:val="0004507B"/>
    <w:rsid w:val="00073220"/>
    <w:rsid w:val="000C6A99"/>
    <w:rsid w:val="000D16DB"/>
    <w:rsid w:val="00103A00"/>
    <w:rsid w:val="00135E7F"/>
    <w:rsid w:val="00143A59"/>
    <w:rsid w:val="001C1A7B"/>
    <w:rsid w:val="00205210"/>
    <w:rsid w:val="00253D80"/>
    <w:rsid w:val="00263AC6"/>
    <w:rsid w:val="002C3227"/>
    <w:rsid w:val="002C6CD3"/>
    <w:rsid w:val="002F38B8"/>
    <w:rsid w:val="002F5031"/>
    <w:rsid w:val="00324365"/>
    <w:rsid w:val="00334A22"/>
    <w:rsid w:val="0037306B"/>
    <w:rsid w:val="003A6B22"/>
    <w:rsid w:val="004006A6"/>
    <w:rsid w:val="00454F0C"/>
    <w:rsid w:val="00496736"/>
    <w:rsid w:val="004B1F86"/>
    <w:rsid w:val="004B4DBA"/>
    <w:rsid w:val="004F33FE"/>
    <w:rsid w:val="004F7EA4"/>
    <w:rsid w:val="0051386A"/>
    <w:rsid w:val="005273D2"/>
    <w:rsid w:val="00565273"/>
    <w:rsid w:val="005C580D"/>
    <w:rsid w:val="006645DC"/>
    <w:rsid w:val="00682F5A"/>
    <w:rsid w:val="00686B49"/>
    <w:rsid w:val="006F159D"/>
    <w:rsid w:val="007243C6"/>
    <w:rsid w:val="00761F7E"/>
    <w:rsid w:val="00816234"/>
    <w:rsid w:val="008257FC"/>
    <w:rsid w:val="0087710D"/>
    <w:rsid w:val="0088336E"/>
    <w:rsid w:val="009175C8"/>
    <w:rsid w:val="00952659"/>
    <w:rsid w:val="00971F91"/>
    <w:rsid w:val="0099529C"/>
    <w:rsid w:val="009B59FA"/>
    <w:rsid w:val="009D475B"/>
    <w:rsid w:val="00A303CC"/>
    <w:rsid w:val="00AB5380"/>
    <w:rsid w:val="00AB67D0"/>
    <w:rsid w:val="00AC3646"/>
    <w:rsid w:val="00AD2D75"/>
    <w:rsid w:val="00AE1A9B"/>
    <w:rsid w:val="00B05EFA"/>
    <w:rsid w:val="00B4443A"/>
    <w:rsid w:val="00C14C6F"/>
    <w:rsid w:val="00C73A0E"/>
    <w:rsid w:val="00C83623"/>
    <w:rsid w:val="00CB54D3"/>
    <w:rsid w:val="00CB58F1"/>
    <w:rsid w:val="00D22F0C"/>
    <w:rsid w:val="00DF4054"/>
    <w:rsid w:val="00E51021"/>
    <w:rsid w:val="00EB1325"/>
    <w:rsid w:val="00F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ABE741"/>
  <w15:chartTrackingRefBased/>
  <w15:docId w15:val="{7671A632-6D12-4E53-8248-A0378C87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qFormat/>
    <w:pPr>
      <w:keepNext/>
      <w:keepLines/>
      <w:widowControl w:val="0"/>
      <w:spacing w:before="480" w:line="276" w:lineRule="auto"/>
      <w:outlineLvl w:val="0"/>
    </w:pPr>
    <w:rPr>
      <w:rFonts w:ascii="Calibri" w:eastAsia="Times New Roman" w:hAnsi="Calibri" w:hint="eastAsia"/>
      <w:b/>
      <w:color w:val="365F91"/>
      <w:sz w:val="28"/>
      <w:szCs w:val="28"/>
      <w:lang w:eastAsia="en-US"/>
    </w:rPr>
  </w:style>
  <w:style w:type="paragraph" w:styleId="2">
    <w:name w:val="heading 2"/>
    <w:qFormat/>
    <w:pPr>
      <w:keepNext/>
      <w:keepLines/>
      <w:widowControl w:val="0"/>
      <w:spacing w:before="200" w:line="276" w:lineRule="auto"/>
      <w:outlineLvl w:val="1"/>
    </w:pPr>
    <w:rPr>
      <w:rFonts w:ascii="Calibri" w:eastAsia="Times New Roman" w:hAnsi="Calibri" w:hint="eastAsia"/>
      <w:b/>
      <w:color w:val="4F81BD"/>
      <w:sz w:val="26"/>
      <w:szCs w:val="26"/>
      <w:lang w:eastAsia="en-US"/>
    </w:rPr>
  </w:style>
  <w:style w:type="paragraph" w:styleId="3">
    <w:name w:val="heading 3"/>
    <w:qFormat/>
    <w:pPr>
      <w:keepNext/>
      <w:keepLines/>
      <w:widowControl w:val="0"/>
      <w:spacing w:before="200" w:line="276" w:lineRule="auto"/>
      <w:outlineLvl w:val="2"/>
    </w:pPr>
    <w:rPr>
      <w:rFonts w:ascii="Calibri" w:eastAsia="Times New Roman" w:hAnsi="Calibri" w:hint="eastAsia"/>
      <w:b/>
      <w:color w:val="4F81BD"/>
      <w:sz w:val="22"/>
      <w:szCs w:val="22"/>
      <w:lang w:eastAsia="en-US"/>
    </w:rPr>
  </w:style>
  <w:style w:type="paragraph" w:styleId="4">
    <w:name w:val="heading 4"/>
    <w:qFormat/>
    <w:pPr>
      <w:keepNext/>
      <w:keepLines/>
      <w:widowControl w:val="0"/>
      <w:spacing w:before="200" w:line="276" w:lineRule="auto"/>
      <w:outlineLvl w:val="3"/>
    </w:pPr>
    <w:rPr>
      <w:rFonts w:ascii="Calibri" w:eastAsia="Times New Roman" w:hAnsi="Calibri" w:hint="eastAsia"/>
      <w:b/>
      <w:i/>
      <w:color w:val="4F81BD"/>
      <w:sz w:val="22"/>
      <w:szCs w:val="22"/>
      <w:lang w:eastAsia="en-US"/>
    </w:rPr>
  </w:style>
  <w:style w:type="paragraph" w:styleId="5">
    <w:name w:val="heading 5"/>
    <w:qFormat/>
    <w:pPr>
      <w:keepNext/>
      <w:keepLines/>
      <w:widowControl w:val="0"/>
      <w:spacing w:before="200" w:line="276" w:lineRule="auto"/>
      <w:outlineLvl w:val="4"/>
    </w:pPr>
    <w:rPr>
      <w:rFonts w:ascii="Calibri" w:eastAsia="Times New Roman" w:hAnsi="Calibri" w:hint="eastAsia"/>
      <w:color w:val="243F60"/>
      <w:sz w:val="22"/>
      <w:szCs w:val="22"/>
      <w:lang w:eastAsia="en-US"/>
    </w:rPr>
  </w:style>
  <w:style w:type="paragraph" w:styleId="6">
    <w:name w:val="heading 6"/>
    <w:qFormat/>
    <w:pPr>
      <w:keepNext/>
      <w:keepLines/>
      <w:widowControl w:val="0"/>
      <w:spacing w:before="200" w:line="276" w:lineRule="auto"/>
      <w:outlineLvl w:val="5"/>
    </w:pPr>
    <w:rPr>
      <w:rFonts w:ascii="Calibri" w:eastAsia="Times New Roman" w:hAnsi="Calibri" w:hint="eastAsia"/>
      <w:i/>
      <w:color w:val="243F60"/>
      <w:sz w:val="22"/>
      <w:szCs w:val="22"/>
      <w:lang w:eastAsia="en-US"/>
    </w:rPr>
  </w:style>
  <w:style w:type="character" w:default="1" w:styleId="a0">
    <w:name w:val="Default Paragraph Font"/>
    <w:rPr>
      <w:rFonts w:ascii="Cambria" w:eastAsia="Cambria" w:hAnsi="Cambria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10">
    <w:name w:val="Заголовок 1 Знак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color w:val="4F81BD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libri" w:eastAsia="Times New Roman" w:hAnsi="Calibri" w:cs="Times New Roman"/>
      <w:color w:val="243F60"/>
    </w:rPr>
  </w:style>
  <w:style w:type="character" w:customStyle="1" w:styleId="60">
    <w:name w:val="Заголовок 6 Знак"/>
    <w:rPr>
      <w:rFonts w:ascii="Calibri" w:eastAsia="Times New Roman" w:hAnsi="Calibri" w:cs="Times New Roman"/>
      <w:i/>
      <w:iCs/>
      <w:color w:val="243F60"/>
    </w:rPr>
  </w:style>
  <w:style w:type="character" w:customStyle="1" w:styleId="a3">
    <w:name w:val="Название Знак"/>
    <w:link w:val="a4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a4">
    <w:name w:val="Название"/>
    <w:basedOn w:val="a"/>
    <w:next w:val="a"/>
    <w:link w:val="a3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Подзаголовок Знак"/>
    <w:link w:val="a6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a6">
    <w:name w:val="Subtitle"/>
    <w:basedOn w:val="a"/>
    <w:next w:val="a"/>
    <w:link w:val="a5"/>
    <w:qFormat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 w:val="24"/>
      <w:szCs w:val="24"/>
      <w:lang w:val="x-none" w:eastAsia="x-none"/>
    </w:rPr>
  </w:style>
  <w:style w:type="character" w:styleId="a7">
    <w:name w:val="Emphasis"/>
    <w:qFormat/>
    <w:rPr>
      <w:rFonts w:ascii="Cambria" w:eastAsia="Cambria" w:hAnsi="Cambria" w:cs="Times New Roman"/>
      <w:i/>
      <w:iCs/>
    </w:rPr>
  </w:style>
  <w:style w:type="paragraph" w:styleId="a8">
    <w:name w:val="No Spacing"/>
    <w:qFormat/>
    <w:rPr>
      <w:sz w:val="22"/>
      <w:szCs w:val="22"/>
      <w:lang w:eastAsia="en-US"/>
    </w:rPr>
  </w:style>
  <w:style w:type="character" w:styleId="a9">
    <w:name w:val="Subtle Emphasis"/>
    <w:qFormat/>
    <w:rPr>
      <w:rFonts w:ascii="Cambria" w:eastAsia="Cambria" w:hAnsi="Cambria" w:cs="Times New Roman"/>
      <w:i/>
      <w:iCs/>
      <w:color w:val="808080"/>
    </w:rPr>
  </w:style>
  <w:style w:type="character" w:styleId="aa">
    <w:name w:val="Intense Emphasis"/>
    <w:qFormat/>
    <w:rPr>
      <w:rFonts w:ascii="Cambria" w:eastAsia="Cambria" w:hAnsi="Cambria" w:cs="Times New Roman"/>
      <w:b/>
      <w:bCs/>
      <w:i/>
      <w:iCs/>
      <w:color w:val="4F81BD"/>
    </w:rPr>
  </w:style>
  <w:style w:type="character" w:customStyle="1" w:styleId="ab">
    <w:name w:val="Текст выноски Знак"/>
    <w:link w:val="ac"/>
    <w:rPr>
      <w:rFonts w:ascii="Tahoma" w:eastAsia="Cambria" w:hAnsi="Tahoma" w:cs="Tahoma"/>
      <w:sz w:val="16"/>
      <w:szCs w:val="16"/>
    </w:rPr>
  </w:style>
  <w:style w:type="paragraph" w:styleId="ac">
    <w:name w:val="Balloon Text"/>
    <w:basedOn w:val="a"/>
    <w:link w:val="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itle">
    <w:name w:val="&quot;Subtitle&quot;"/>
    <w:pPr>
      <w:spacing w:after="200" w:line="276" w:lineRule="auto"/>
    </w:pPr>
    <w:rPr>
      <w:rFonts w:ascii="Calibri" w:eastAsia="Times New Roman" w:hAnsi="Calibri" w:hint="eastAsia"/>
      <w:i/>
      <w:color w:val="4F81BD"/>
      <w:spacing w:val="15"/>
      <w:sz w:val="24"/>
      <w:szCs w:val="24"/>
      <w:lang w:eastAsia="en-US"/>
    </w:rPr>
  </w:style>
  <w:style w:type="paragraph" w:customStyle="1" w:styleId="NoSpacing">
    <w:name w:val="&quot;No Spacing&quot;"/>
    <w:rPr>
      <w:sz w:val="22"/>
      <w:szCs w:val="22"/>
      <w:lang w:eastAsia="en-US"/>
    </w:rPr>
  </w:style>
  <w:style w:type="paragraph" w:customStyle="1" w:styleId="Title">
    <w:name w:val="&quot;Title&quot;"/>
    <w:pPr>
      <w:pBdr>
        <w:bottom w:val="single" w:sz="8" w:space="4" w:color="4F81BD"/>
      </w:pBdr>
      <w:spacing w:after="300"/>
    </w:pPr>
    <w:rPr>
      <w:rFonts w:ascii="Calibri" w:eastAsia="Times New Roman" w:hAnsi="Calibri" w:hint="eastAsia"/>
      <w:color w:val="17365D"/>
      <w:spacing w:val="5"/>
      <w:kern w:val="28"/>
      <w:sz w:val="52"/>
      <w:szCs w:val="52"/>
      <w:lang w:eastAsia="en-US"/>
    </w:rPr>
  </w:style>
  <w:style w:type="paragraph" w:customStyle="1" w:styleId="BalloonText">
    <w:name w:val="&quot;Balloon Text&quot;"/>
    <w:rPr>
      <w:rFonts w:ascii="Tahoma" w:hAnsi="Tahoma" w:cs="Tahoma" w:hint="eastAsi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C73A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C73A0E"/>
    <w:rPr>
      <w:rFonts w:ascii="Cambria" w:eastAsia="Cambria" w:hAnsi="Cambria"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C73A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C73A0E"/>
    <w:rPr>
      <w:rFonts w:ascii="Cambria" w:eastAsia="Cambria" w:hAnsi="Cambria" w:cs="Times New Roman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496736"/>
    <w:rPr>
      <w:rFonts w:ascii="Cambria" w:eastAsia="Cambria" w:hAnsi="Cambria"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gma.su/plan/kafedra-semeynoy-meditsiny-s-kursom-klinicheskoy-laboratornoy-diagnostik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Сафонова Ольга Дмитриевна</cp:lastModifiedBy>
  <cp:revision>3</cp:revision>
  <cp:lastPrinted>2018-07-24T05:40:00Z</cp:lastPrinted>
  <dcterms:created xsi:type="dcterms:W3CDTF">2018-07-24T07:54:00Z</dcterms:created>
  <dcterms:modified xsi:type="dcterms:W3CDTF">2018-07-24T07:56:00Z</dcterms:modified>
</cp:coreProperties>
</file>